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0D" w:rsidRDefault="00037BCF">
      <w:pPr>
        <w:widowControl w:val="0"/>
        <w:pBdr>
          <w:top w:val="nil"/>
          <w:left w:val="nil"/>
          <w:bottom w:val="nil"/>
          <w:right w:val="nil"/>
          <w:between w:val="nil"/>
        </w:pBdr>
        <w:spacing w:before="64" w:after="0" w:line="240" w:lineRule="auto"/>
        <w:ind w:left="3729" w:right="104" w:hanging="1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 Положению о VII фестивале робототехники, программирования и инновационных технологий «</w:t>
      </w:r>
      <w:proofErr w:type="spellStart"/>
      <w:r>
        <w:rPr>
          <w:rFonts w:ascii="Times New Roman" w:eastAsia="Times New Roman" w:hAnsi="Times New Roman" w:cs="Times New Roman"/>
          <w:color w:val="000000"/>
          <w:sz w:val="24"/>
          <w:szCs w:val="24"/>
        </w:rPr>
        <w:t>RoboLand</w:t>
      </w:r>
      <w:proofErr w:type="spellEnd"/>
      <w:r>
        <w:rPr>
          <w:rFonts w:ascii="Times New Roman" w:eastAsia="Times New Roman" w:hAnsi="Times New Roman" w:cs="Times New Roman"/>
          <w:color w:val="000000"/>
          <w:sz w:val="24"/>
          <w:szCs w:val="24"/>
        </w:rPr>
        <w:t xml:space="preserve"> 2022»</w:t>
      </w:r>
    </w:p>
    <w:p w:rsidR="0092090D" w:rsidRDefault="0092090D">
      <w:pPr>
        <w:spacing w:after="0" w:line="240" w:lineRule="auto"/>
        <w:ind w:left="2126"/>
        <w:jc w:val="center"/>
        <w:rPr>
          <w:rFonts w:ascii="Times New Roman" w:eastAsia="Times New Roman" w:hAnsi="Times New Roman" w:cs="Times New Roman"/>
          <w:sz w:val="24"/>
          <w:szCs w:val="24"/>
        </w:rPr>
      </w:pPr>
    </w:p>
    <w:p w:rsidR="0092090D" w:rsidRDefault="0092090D">
      <w:pPr>
        <w:spacing w:after="0" w:line="240" w:lineRule="auto"/>
        <w:ind w:left="2126"/>
        <w:jc w:val="right"/>
        <w:rPr>
          <w:rFonts w:ascii="Times New Roman" w:eastAsia="Times New Roman" w:hAnsi="Times New Roman" w:cs="Times New Roman"/>
          <w:sz w:val="24"/>
          <w:szCs w:val="24"/>
        </w:rPr>
      </w:pPr>
    </w:p>
    <w:p w:rsidR="0092090D" w:rsidRDefault="0092090D">
      <w:pPr>
        <w:spacing w:after="0" w:line="240" w:lineRule="auto"/>
        <w:jc w:val="center"/>
        <w:rPr>
          <w:rFonts w:ascii="Times New Roman" w:eastAsia="Times New Roman" w:hAnsi="Times New Roman" w:cs="Times New Roman"/>
          <w:sz w:val="24"/>
          <w:szCs w:val="24"/>
        </w:rPr>
      </w:pPr>
    </w:p>
    <w:p w:rsidR="0092090D" w:rsidRDefault="00037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РЕГЛАМЕНТ СОРЕВНОВАНИЙ РОБОТОВ</w:t>
      </w:r>
    </w:p>
    <w:p w:rsidR="0092090D" w:rsidRDefault="00037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«РОБОГЕОМЕТРИЯ»</w:t>
      </w:r>
    </w:p>
    <w:p w:rsidR="0092090D" w:rsidRDefault="0092090D">
      <w:pPr>
        <w:spacing w:after="0" w:line="240" w:lineRule="auto"/>
        <w:jc w:val="center"/>
        <w:rPr>
          <w:rFonts w:ascii="Times New Roman" w:eastAsia="Times New Roman" w:hAnsi="Times New Roman" w:cs="Times New Roman"/>
          <w:sz w:val="24"/>
          <w:szCs w:val="24"/>
        </w:rPr>
      </w:pPr>
    </w:p>
    <w:p w:rsidR="0092090D" w:rsidRDefault="00037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Возраст участников: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1: 10-13 </w:t>
      </w:r>
      <w:proofErr w:type="gramStart"/>
      <w:r>
        <w:rPr>
          <w:rFonts w:ascii="Times New Roman" w:eastAsia="Times New Roman" w:hAnsi="Times New Roman" w:cs="Times New Roman"/>
          <w:sz w:val="24"/>
          <w:szCs w:val="24"/>
        </w:rPr>
        <w:t xml:space="preserve">лет,  </w:t>
      </w:r>
      <w:proofErr w:type="spellStart"/>
      <w:r>
        <w:rPr>
          <w:rFonts w:ascii="Times New Roman" w:eastAsia="Times New Roman" w:hAnsi="Times New Roman" w:cs="Times New Roman"/>
          <w:sz w:val="24"/>
          <w:szCs w:val="24"/>
        </w:rPr>
        <w:t>Level</w:t>
      </w:r>
      <w:proofErr w:type="spellEnd"/>
      <w:proofErr w:type="gramEnd"/>
      <w:r>
        <w:rPr>
          <w:rFonts w:ascii="Times New Roman" w:eastAsia="Times New Roman" w:hAnsi="Times New Roman" w:cs="Times New Roman"/>
          <w:sz w:val="24"/>
          <w:szCs w:val="24"/>
        </w:rPr>
        <w:t xml:space="preserve"> 2: 14-17 лет,  </w:t>
      </w:r>
    </w:p>
    <w:p w:rsidR="0092090D" w:rsidRDefault="00037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Команда:</w:t>
      </w:r>
      <w:r>
        <w:rPr>
          <w:rFonts w:ascii="Times New Roman" w:eastAsia="Times New Roman" w:hAnsi="Times New Roman" w:cs="Times New Roman"/>
          <w:sz w:val="24"/>
          <w:szCs w:val="24"/>
        </w:rPr>
        <w:t xml:space="preserve"> 2 человека</w:t>
      </w:r>
    </w:p>
    <w:p w:rsidR="0092090D" w:rsidRDefault="00037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Роботы:</w:t>
      </w:r>
      <w:r>
        <w:rPr>
          <w:rFonts w:ascii="Times New Roman" w:eastAsia="Times New Roman" w:hAnsi="Times New Roman" w:cs="Times New Roman"/>
          <w:sz w:val="24"/>
          <w:szCs w:val="24"/>
        </w:rPr>
        <w:t xml:space="preserve"> автономные роботы</w:t>
      </w:r>
    </w:p>
    <w:p w:rsidR="0092090D" w:rsidRDefault="00037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Используемое оборудование:</w:t>
      </w:r>
      <w:r>
        <w:rPr>
          <w:rFonts w:ascii="Times New Roman" w:eastAsia="Times New Roman" w:hAnsi="Times New Roman" w:cs="Times New Roman"/>
          <w:sz w:val="24"/>
          <w:szCs w:val="24"/>
        </w:rPr>
        <w:t xml:space="preserve"> LEGO MINDSTORMS. К колесам робота ограничения не применяются.</w:t>
      </w:r>
    </w:p>
    <w:p w:rsidR="0092090D" w:rsidRDefault="00037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Язык программирования:</w:t>
      </w:r>
      <w:r>
        <w:rPr>
          <w:rFonts w:ascii="Times New Roman" w:eastAsia="Times New Roman" w:hAnsi="Times New Roman" w:cs="Times New Roman"/>
          <w:sz w:val="24"/>
          <w:szCs w:val="24"/>
        </w:rPr>
        <w:t xml:space="preserve"> без ограничений</w:t>
      </w:r>
    </w:p>
    <w:p w:rsidR="0092090D" w:rsidRDefault="00037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проведения соревнования:</w:t>
      </w:r>
      <w:r>
        <w:rPr>
          <w:rFonts w:ascii="Times New Roman" w:eastAsia="Times New Roman" w:hAnsi="Times New Roman" w:cs="Times New Roman"/>
          <w:sz w:val="24"/>
          <w:szCs w:val="24"/>
        </w:rPr>
        <w:t xml:space="preserve"> методом жеребьевки</w:t>
      </w:r>
    </w:p>
    <w:p w:rsidR="0092090D" w:rsidRDefault="0092090D">
      <w:pPr>
        <w:spacing w:after="0" w:line="240" w:lineRule="auto"/>
        <w:rPr>
          <w:rFonts w:ascii="Times New Roman" w:eastAsia="Times New Roman" w:hAnsi="Times New Roman" w:cs="Times New Roman"/>
          <w:sz w:val="24"/>
          <w:szCs w:val="24"/>
        </w:rPr>
      </w:pPr>
    </w:p>
    <w:p w:rsidR="0092090D" w:rsidRDefault="00037BCF">
      <w:pPr>
        <w:spacing w:after="0" w:line="240" w:lineRule="auto"/>
        <w:jc w:val="both"/>
        <w:rPr>
          <w:rFonts w:ascii="Times New Roman" w:eastAsia="Times New Roman" w:hAnsi="Times New Roman" w:cs="Times New Roman"/>
          <w:i/>
          <w:color w:val="1155CC"/>
          <w:sz w:val="24"/>
          <w:szCs w:val="24"/>
        </w:rPr>
      </w:pPr>
      <w:r>
        <w:rPr>
          <w:rFonts w:ascii="Times New Roman" w:eastAsia="Times New Roman" w:hAnsi="Times New Roman" w:cs="Times New Roman"/>
          <w:b/>
          <w:sz w:val="24"/>
          <w:szCs w:val="24"/>
        </w:rPr>
        <w:t>Цель соревнования:</w:t>
      </w:r>
      <w:r>
        <w:rPr>
          <w:rFonts w:ascii="Times New Roman" w:eastAsia="Times New Roman" w:hAnsi="Times New Roman" w:cs="Times New Roman"/>
          <w:sz w:val="24"/>
          <w:szCs w:val="24"/>
        </w:rPr>
        <w:t xml:space="preserve"> Проверка знаний и навыков участников </w:t>
      </w:r>
      <w:r>
        <w:rPr>
          <w:rFonts w:ascii="Times New Roman" w:eastAsia="Times New Roman" w:hAnsi="Times New Roman" w:cs="Times New Roman"/>
          <w:sz w:val="24"/>
          <w:szCs w:val="24"/>
        </w:rPr>
        <w:t>в области решения геометрических задач и написания программного кода. Маршрут движения робота должен рассчитываться. После написания программного кода, роботу необходимо нарисовать на горизонтально расположенной маркерной доске заданную геометрическую фигу</w:t>
      </w:r>
      <w:r>
        <w:rPr>
          <w:rFonts w:ascii="Times New Roman" w:eastAsia="Times New Roman" w:hAnsi="Times New Roman" w:cs="Times New Roman"/>
          <w:sz w:val="24"/>
          <w:szCs w:val="24"/>
        </w:rPr>
        <w:t>ру.</w:t>
      </w:r>
    </w:p>
    <w:p w:rsidR="0092090D" w:rsidRDefault="0092090D">
      <w:pPr>
        <w:spacing w:after="0" w:line="240" w:lineRule="auto"/>
        <w:rPr>
          <w:rFonts w:ascii="Times New Roman" w:eastAsia="Times New Roman" w:hAnsi="Times New Roman" w:cs="Times New Roman"/>
          <w:i/>
          <w:color w:val="1155CC"/>
          <w:sz w:val="24"/>
          <w:szCs w:val="24"/>
        </w:rPr>
      </w:pPr>
    </w:p>
    <w:p w:rsidR="0019404B" w:rsidRPr="0019404B" w:rsidRDefault="00037BCF" w:rsidP="0019404B">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Требования к роботу</w:t>
      </w:r>
    </w:p>
    <w:p w:rsidR="0092090D" w:rsidRPr="000361DF" w:rsidRDefault="0019404B" w:rsidP="000361DF">
      <w:pPr>
        <w:pStyle w:val="a4"/>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color w:val="000000"/>
          <w:sz w:val="24"/>
          <w:szCs w:val="24"/>
        </w:rPr>
        <w:t xml:space="preserve">Робот, снабженный маркером, для </w:t>
      </w:r>
      <w:r w:rsidR="000361DF" w:rsidRPr="000361DF">
        <w:rPr>
          <w:rFonts w:ascii="Times New Roman" w:eastAsia="Times New Roman" w:hAnsi="Times New Roman" w:cs="Times New Roman"/>
          <w:color w:val="000000"/>
          <w:sz w:val="24"/>
          <w:szCs w:val="24"/>
        </w:rPr>
        <w:t>нанесения изображения на горизонтальную поверхность. Должен</w:t>
      </w:r>
      <w:r w:rsidR="00037BCF" w:rsidRPr="000361DF">
        <w:rPr>
          <w:rFonts w:ascii="Times New Roman" w:eastAsia="Times New Roman" w:hAnsi="Times New Roman" w:cs="Times New Roman"/>
          <w:color w:val="000000"/>
          <w:sz w:val="24"/>
          <w:szCs w:val="24"/>
        </w:rPr>
        <w:t xml:space="preserve"> быть в собранном виде.</w:t>
      </w:r>
    </w:p>
    <w:p w:rsidR="0092090D" w:rsidRPr="000361DF" w:rsidRDefault="00037BCF" w:rsidP="000361DF">
      <w:pPr>
        <w:pStyle w:val="a4"/>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color w:val="000000"/>
          <w:sz w:val="24"/>
          <w:szCs w:val="24"/>
        </w:rPr>
        <w:t xml:space="preserve">Габариты </w:t>
      </w:r>
      <w:proofErr w:type="gramStart"/>
      <w:r w:rsidRPr="000361DF">
        <w:rPr>
          <w:rFonts w:ascii="Times New Roman" w:eastAsia="Times New Roman" w:hAnsi="Times New Roman" w:cs="Times New Roman"/>
          <w:color w:val="000000"/>
          <w:sz w:val="24"/>
          <w:szCs w:val="24"/>
        </w:rPr>
        <w:t>робота  -</w:t>
      </w:r>
      <w:proofErr w:type="gramEnd"/>
      <w:r w:rsidRPr="000361DF">
        <w:rPr>
          <w:rFonts w:ascii="Times New Roman" w:eastAsia="Times New Roman" w:hAnsi="Times New Roman" w:cs="Times New Roman"/>
          <w:color w:val="000000"/>
          <w:sz w:val="24"/>
          <w:szCs w:val="24"/>
        </w:rPr>
        <w:t xml:space="preserve"> без ограничений. </w:t>
      </w:r>
      <w:r w:rsidRPr="000361DF">
        <w:rPr>
          <w:rFonts w:ascii="Times New Roman" w:eastAsia="Times New Roman" w:hAnsi="Times New Roman" w:cs="Times New Roman"/>
          <w:color w:val="000000"/>
          <w:sz w:val="24"/>
          <w:szCs w:val="24"/>
        </w:rPr>
        <w:t>Конструкция робота во время соревнований может изменяться.</w:t>
      </w:r>
    </w:p>
    <w:p w:rsidR="0092090D" w:rsidRPr="000361DF" w:rsidRDefault="00037BCF" w:rsidP="000361DF">
      <w:pPr>
        <w:pStyle w:val="a4"/>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color w:val="000000"/>
          <w:sz w:val="24"/>
          <w:szCs w:val="24"/>
        </w:rPr>
        <w:t>Вес робота не ограничен.</w:t>
      </w:r>
    </w:p>
    <w:p w:rsidR="000361DF" w:rsidRDefault="000361D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61D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i/>
          <w:color w:val="000000"/>
          <w:sz w:val="24"/>
          <w:szCs w:val="24"/>
        </w:rPr>
        <w:t>Примечание</w:t>
      </w:r>
      <w:r>
        <w:rPr>
          <w:rFonts w:ascii="Times New Roman" w:eastAsia="Times New Roman" w:hAnsi="Times New Roman" w:cs="Times New Roman"/>
          <w:color w:val="000000"/>
          <w:sz w:val="24"/>
          <w:szCs w:val="24"/>
        </w:rPr>
        <w:t xml:space="preserve">. </w:t>
      </w:r>
      <w:r w:rsidR="00037BCF">
        <w:rPr>
          <w:rFonts w:ascii="Times New Roman" w:eastAsia="Times New Roman" w:hAnsi="Times New Roman" w:cs="Times New Roman"/>
          <w:color w:val="000000"/>
          <w:sz w:val="24"/>
          <w:szCs w:val="24"/>
        </w:rPr>
        <w:t>К</w:t>
      </w:r>
      <w:r w:rsidR="00037BCF">
        <w:rPr>
          <w:rFonts w:ascii="Times New Roman" w:eastAsia="Times New Roman" w:hAnsi="Times New Roman" w:cs="Times New Roman"/>
          <w:color w:val="000000"/>
          <w:sz w:val="24"/>
          <w:szCs w:val="24"/>
        </w:rPr>
        <w:t xml:space="preserve"> корпусу робота должен быть прикреплен функционирующий маркер для магнитной (маркерной доски)</w:t>
      </w:r>
      <w:r w:rsidR="00037BCF">
        <w:rPr>
          <w:rFonts w:ascii="Times New Roman" w:eastAsia="Times New Roman" w:hAnsi="Times New Roman" w:cs="Times New Roman"/>
          <w:color w:val="000000"/>
          <w:sz w:val="24"/>
          <w:szCs w:val="24"/>
        </w:rPr>
        <w:t xml:space="preserve"> на водной основе. Маркеры на спиртовой основе к соревнованиям не допускаются. Крепление маркера – на усмотрение участников. </w:t>
      </w:r>
    </w:p>
    <w:p w:rsidR="0019404B" w:rsidRDefault="0019404B" w:rsidP="0019404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Корпус робота не должен каким-либо образом повреждать поверхность соревновательного полигона, иначе команда может быть снята с соревнования и дисквалифицирована.</w:t>
      </w:r>
    </w:p>
    <w:p w:rsidR="0019404B" w:rsidRDefault="0019404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7BCF">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Требования к полигону</w:t>
      </w:r>
    </w:p>
    <w:p w:rsidR="0092090D" w:rsidRPr="000361DF" w:rsidRDefault="00037BCF" w:rsidP="002B1EF2">
      <w:pPr>
        <w:pStyle w:val="a4"/>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color w:val="000000"/>
          <w:sz w:val="24"/>
          <w:szCs w:val="24"/>
        </w:rPr>
        <w:t>Маркерная доска размером 240 х 120 см.</w:t>
      </w:r>
      <w:r w:rsidR="000361DF" w:rsidRPr="000361DF">
        <w:rPr>
          <w:rFonts w:ascii="Times New Roman" w:eastAsia="Times New Roman" w:hAnsi="Times New Roman" w:cs="Times New Roman"/>
          <w:color w:val="000000"/>
          <w:sz w:val="24"/>
          <w:szCs w:val="24"/>
        </w:rPr>
        <w:t xml:space="preserve">, разделенная на </w:t>
      </w:r>
      <w:r w:rsidRPr="000361DF">
        <w:rPr>
          <w:rFonts w:ascii="Times New Roman" w:eastAsia="Times New Roman" w:hAnsi="Times New Roman" w:cs="Times New Roman"/>
          <w:color w:val="000000"/>
          <w:sz w:val="24"/>
          <w:szCs w:val="24"/>
        </w:rPr>
        <w:t>2 секции для параллельного выполнения задания двумя командами.</w:t>
      </w:r>
    </w:p>
    <w:p w:rsidR="000361DF" w:rsidRDefault="00037BCF" w:rsidP="000361DF">
      <w:pPr>
        <w:pStyle w:val="a4"/>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color w:val="000000"/>
          <w:sz w:val="24"/>
          <w:szCs w:val="24"/>
        </w:rPr>
        <w:t>Размер маркерной доски может быть изменен незначительно.</w:t>
      </w:r>
    </w:p>
    <w:p w:rsidR="0092090D" w:rsidRPr="000361DF" w:rsidRDefault="00037BCF" w:rsidP="000361DF">
      <w:pPr>
        <w:pStyle w:val="a4"/>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61DF">
        <w:rPr>
          <w:rFonts w:ascii="Times New Roman" w:eastAsia="Times New Roman" w:hAnsi="Times New Roman" w:cs="Times New Roman"/>
          <w:color w:val="000000"/>
          <w:sz w:val="24"/>
          <w:szCs w:val="24"/>
        </w:rPr>
        <w:t>Губка для маркерной доски.</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7BCF">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Правила соревнования</w:t>
      </w:r>
    </w:p>
    <w:p w:rsidR="009C557F" w:rsidRDefault="009C557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r w:rsidR="00886A73">
        <w:rPr>
          <w:rFonts w:ascii="Times New Roman" w:eastAsia="Times New Roman" w:hAnsi="Times New Roman" w:cs="Times New Roman"/>
          <w:color w:val="000000"/>
          <w:sz w:val="24"/>
          <w:szCs w:val="24"/>
        </w:rPr>
        <w:t xml:space="preserve">Участникам предлагается </w:t>
      </w:r>
      <w:r w:rsidR="009004EC">
        <w:rPr>
          <w:rFonts w:ascii="Times New Roman" w:eastAsia="Times New Roman" w:hAnsi="Times New Roman" w:cs="Times New Roman"/>
          <w:color w:val="000000"/>
          <w:sz w:val="24"/>
          <w:szCs w:val="24"/>
        </w:rPr>
        <w:t>задание – р</w:t>
      </w:r>
      <w:r w:rsidR="00692E4F">
        <w:rPr>
          <w:rFonts w:ascii="Times New Roman" w:eastAsia="Times New Roman" w:hAnsi="Times New Roman" w:cs="Times New Roman"/>
          <w:color w:val="000000"/>
          <w:sz w:val="24"/>
          <w:szCs w:val="24"/>
        </w:rPr>
        <w:t xml:space="preserve">исунок, состоящий из </w:t>
      </w:r>
      <w:r w:rsidR="0019404B">
        <w:rPr>
          <w:rFonts w:ascii="Times New Roman" w:eastAsia="Times New Roman" w:hAnsi="Times New Roman" w:cs="Times New Roman"/>
          <w:color w:val="000000"/>
          <w:sz w:val="24"/>
          <w:szCs w:val="24"/>
        </w:rPr>
        <w:t>геометрически</w:t>
      </w:r>
      <w:r w:rsidR="00692E4F">
        <w:rPr>
          <w:rFonts w:ascii="Times New Roman" w:eastAsia="Times New Roman" w:hAnsi="Times New Roman" w:cs="Times New Roman"/>
          <w:color w:val="000000"/>
          <w:sz w:val="24"/>
          <w:szCs w:val="24"/>
        </w:rPr>
        <w:t>х фигур. Роботу необходимо последовательно их нарисовать</w:t>
      </w:r>
      <w:r>
        <w:rPr>
          <w:rFonts w:ascii="Times New Roman" w:eastAsia="Times New Roman" w:hAnsi="Times New Roman" w:cs="Times New Roman"/>
          <w:color w:val="000000"/>
          <w:sz w:val="24"/>
          <w:szCs w:val="24"/>
        </w:rPr>
        <w:t>, двигая маркер по горизонтальной поверхности</w:t>
      </w:r>
    </w:p>
    <w:p w:rsidR="009004EC" w:rsidRDefault="009C557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692E4F">
        <w:rPr>
          <w:rFonts w:ascii="Times New Roman" w:eastAsia="Times New Roman" w:hAnsi="Times New Roman" w:cs="Times New Roman"/>
          <w:color w:val="000000"/>
          <w:sz w:val="24"/>
          <w:szCs w:val="24"/>
        </w:rPr>
        <w:t xml:space="preserve"> </w:t>
      </w:r>
      <w:r w:rsidR="002D6EE9">
        <w:rPr>
          <w:rFonts w:ascii="Times New Roman" w:eastAsia="Times New Roman" w:hAnsi="Times New Roman" w:cs="Times New Roman"/>
          <w:color w:val="000000"/>
          <w:sz w:val="24"/>
          <w:szCs w:val="24"/>
        </w:rPr>
        <w:t xml:space="preserve">У геометрических фигур </w:t>
      </w:r>
      <w:r w:rsidR="009004EC">
        <w:rPr>
          <w:rFonts w:ascii="Times New Roman" w:eastAsia="Times New Roman" w:hAnsi="Times New Roman" w:cs="Times New Roman"/>
          <w:color w:val="000000"/>
          <w:sz w:val="24"/>
          <w:szCs w:val="24"/>
        </w:rPr>
        <w:t>для сторон указывается длина в сантиметрах.</w:t>
      </w:r>
    </w:p>
    <w:p w:rsidR="009004EC" w:rsidRDefault="009004EC" w:rsidP="009004EC">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Участники в течение 20 минут должны создать программу для робота и протестировать ее на поле</w:t>
      </w:r>
      <w:r w:rsidR="002D6EE9">
        <w:rPr>
          <w:rFonts w:ascii="Times New Roman" w:eastAsia="Times New Roman" w:hAnsi="Times New Roman" w:cs="Times New Roman"/>
          <w:color w:val="000000"/>
          <w:sz w:val="24"/>
          <w:szCs w:val="24"/>
        </w:rPr>
        <w:t xml:space="preserve"> (не более 3х подходов)</w:t>
      </w:r>
      <w:r>
        <w:rPr>
          <w:rFonts w:ascii="Times New Roman" w:eastAsia="Times New Roman" w:hAnsi="Times New Roman" w:cs="Times New Roman"/>
          <w:color w:val="000000"/>
          <w:sz w:val="24"/>
          <w:szCs w:val="24"/>
        </w:rPr>
        <w:t>, после чего роботы сдаются на карантин.</w:t>
      </w:r>
      <w:r w:rsidR="002D6EE9">
        <w:rPr>
          <w:rFonts w:ascii="Times New Roman" w:eastAsia="Times New Roman" w:hAnsi="Times New Roman" w:cs="Times New Roman"/>
          <w:color w:val="000000"/>
          <w:sz w:val="24"/>
          <w:szCs w:val="24"/>
        </w:rPr>
        <w:t xml:space="preserve"> </w:t>
      </w:r>
      <w:r w:rsidR="003908BD">
        <w:rPr>
          <w:rFonts w:ascii="Times New Roman" w:eastAsia="Times New Roman" w:hAnsi="Times New Roman" w:cs="Times New Roman"/>
          <w:color w:val="000000"/>
          <w:sz w:val="24"/>
          <w:szCs w:val="24"/>
        </w:rPr>
        <w:t>Если команда решает задачу раньше установленного времени, то начисляются бонусные баллы</w:t>
      </w:r>
    </w:p>
    <w:p w:rsidR="002D6EE9" w:rsidRDefault="009004EC">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r w:rsidR="002D6EE9">
        <w:rPr>
          <w:rFonts w:ascii="Times New Roman" w:eastAsia="Times New Roman" w:hAnsi="Times New Roman" w:cs="Times New Roman"/>
          <w:color w:val="000000"/>
          <w:sz w:val="24"/>
          <w:szCs w:val="24"/>
        </w:rPr>
        <w:t>С началом соревнования, участники поочередно снимают робота с карантина и демонстрируют судьям способности робота создавать рисунок</w:t>
      </w:r>
      <w:r w:rsidR="00DB5AD3">
        <w:rPr>
          <w:rFonts w:ascii="Times New Roman" w:eastAsia="Times New Roman" w:hAnsi="Times New Roman" w:cs="Times New Roman"/>
          <w:color w:val="000000"/>
          <w:sz w:val="24"/>
          <w:szCs w:val="24"/>
        </w:rPr>
        <w:t>.</w:t>
      </w:r>
      <w:r w:rsidR="002D6EE9">
        <w:rPr>
          <w:rFonts w:ascii="Times New Roman" w:eastAsia="Times New Roman" w:hAnsi="Times New Roman" w:cs="Times New Roman"/>
          <w:color w:val="000000"/>
          <w:sz w:val="24"/>
          <w:szCs w:val="24"/>
        </w:rPr>
        <w:t xml:space="preserve"> Оценивание работы судьями осуществляется во время демонстрации</w:t>
      </w:r>
    </w:p>
    <w:p w:rsidR="003908BD" w:rsidRDefault="001A07E9">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3.4.1. </w:t>
      </w:r>
      <w:r w:rsidR="00037BCF">
        <w:rPr>
          <w:rFonts w:ascii="Times New Roman" w:eastAsia="Times New Roman" w:hAnsi="Times New Roman" w:cs="Times New Roman"/>
          <w:color w:val="000000"/>
          <w:sz w:val="24"/>
          <w:szCs w:val="24"/>
        </w:rPr>
        <w:t xml:space="preserve">На контроллере </w:t>
      </w:r>
      <w:r w:rsidR="003908BD">
        <w:rPr>
          <w:rFonts w:ascii="Times New Roman" w:eastAsia="Times New Roman" w:hAnsi="Times New Roman" w:cs="Times New Roman"/>
          <w:color w:val="000000"/>
          <w:sz w:val="24"/>
          <w:szCs w:val="24"/>
        </w:rPr>
        <w:t xml:space="preserve">робота </w:t>
      </w:r>
      <w:r w:rsidR="00037BCF">
        <w:rPr>
          <w:rFonts w:ascii="Times New Roman" w:eastAsia="Times New Roman" w:hAnsi="Times New Roman" w:cs="Times New Roman"/>
          <w:color w:val="000000"/>
          <w:sz w:val="24"/>
          <w:szCs w:val="24"/>
        </w:rPr>
        <w:t>не должн</w:t>
      </w:r>
      <w:r w:rsidR="003908BD">
        <w:rPr>
          <w:rFonts w:ascii="Times New Roman" w:eastAsia="Times New Roman" w:hAnsi="Times New Roman" w:cs="Times New Roman"/>
          <w:color w:val="000000"/>
          <w:sz w:val="24"/>
          <w:szCs w:val="24"/>
        </w:rPr>
        <w:t>о быть посторонних программ, не</w:t>
      </w:r>
      <w:r w:rsidR="00037BCF">
        <w:rPr>
          <w:rFonts w:ascii="Times New Roman" w:eastAsia="Times New Roman" w:hAnsi="Times New Roman" w:cs="Times New Roman"/>
          <w:color w:val="000000"/>
          <w:sz w:val="24"/>
          <w:szCs w:val="24"/>
        </w:rPr>
        <w:t xml:space="preserve"> относящихся к данному соревнованию.</w:t>
      </w:r>
    </w:p>
    <w:p w:rsidR="00DB5AD3" w:rsidRPr="00002751" w:rsidRDefault="00DB5AD3" w:rsidP="003908B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w:t>
      </w:r>
      <w:r w:rsidR="003908BD">
        <w:rPr>
          <w:rFonts w:ascii="Times New Roman" w:eastAsia="Times New Roman" w:hAnsi="Times New Roman" w:cs="Times New Roman"/>
          <w:color w:val="000000"/>
          <w:sz w:val="24"/>
          <w:szCs w:val="24"/>
        </w:rPr>
        <w:t xml:space="preserve">. </w:t>
      </w:r>
      <w:r w:rsidRPr="00002751">
        <w:rPr>
          <w:rFonts w:ascii="Times New Roman" w:eastAsia="Times New Roman" w:hAnsi="Times New Roman" w:cs="Times New Roman"/>
          <w:color w:val="000000"/>
          <w:sz w:val="24"/>
          <w:szCs w:val="24"/>
        </w:rPr>
        <w:t xml:space="preserve">На </w:t>
      </w:r>
      <w:r w:rsidR="003908BD" w:rsidRPr="00002751">
        <w:rPr>
          <w:rFonts w:ascii="Times New Roman" w:eastAsia="Times New Roman" w:hAnsi="Times New Roman" w:cs="Times New Roman"/>
          <w:color w:val="000000"/>
          <w:sz w:val="24"/>
          <w:szCs w:val="24"/>
        </w:rPr>
        <w:t xml:space="preserve">рисунок </w:t>
      </w:r>
      <w:r w:rsidRPr="00002751">
        <w:rPr>
          <w:rFonts w:ascii="Times New Roman" w:eastAsia="Times New Roman" w:hAnsi="Times New Roman" w:cs="Times New Roman"/>
          <w:color w:val="000000"/>
          <w:sz w:val="24"/>
          <w:szCs w:val="24"/>
        </w:rPr>
        <w:t xml:space="preserve">дается </w:t>
      </w:r>
      <w:r w:rsidR="00037BCF" w:rsidRPr="00002751">
        <w:rPr>
          <w:rFonts w:ascii="Times New Roman" w:eastAsia="Times New Roman" w:hAnsi="Times New Roman" w:cs="Times New Roman"/>
          <w:color w:val="000000"/>
          <w:sz w:val="24"/>
          <w:szCs w:val="24"/>
        </w:rPr>
        <w:t xml:space="preserve">2 попытки. </w:t>
      </w:r>
      <w:r w:rsidR="00037BCF" w:rsidRPr="00002751">
        <w:rPr>
          <w:rFonts w:ascii="Times New Roman" w:eastAsia="Times New Roman" w:hAnsi="Times New Roman" w:cs="Times New Roman"/>
          <w:color w:val="000000"/>
          <w:sz w:val="24"/>
          <w:szCs w:val="24"/>
        </w:rPr>
        <w:t xml:space="preserve">Между попытками </w:t>
      </w:r>
      <w:r w:rsidR="003908BD" w:rsidRPr="00002751">
        <w:rPr>
          <w:rFonts w:ascii="Times New Roman" w:eastAsia="Times New Roman" w:hAnsi="Times New Roman" w:cs="Times New Roman"/>
          <w:color w:val="000000"/>
          <w:sz w:val="24"/>
          <w:szCs w:val="24"/>
        </w:rPr>
        <w:t>участника</w:t>
      </w:r>
      <w:r w:rsidR="00041473" w:rsidRPr="00002751">
        <w:rPr>
          <w:rFonts w:ascii="Times New Roman" w:eastAsia="Times New Roman" w:hAnsi="Times New Roman" w:cs="Times New Roman"/>
          <w:color w:val="000000"/>
          <w:sz w:val="24"/>
          <w:szCs w:val="24"/>
        </w:rPr>
        <w:t>м</w:t>
      </w:r>
      <w:r w:rsidR="003908BD" w:rsidRPr="00002751">
        <w:rPr>
          <w:rFonts w:ascii="Times New Roman" w:eastAsia="Times New Roman" w:hAnsi="Times New Roman" w:cs="Times New Roman"/>
          <w:color w:val="000000"/>
          <w:sz w:val="24"/>
          <w:szCs w:val="24"/>
        </w:rPr>
        <w:t xml:space="preserve"> </w:t>
      </w:r>
      <w:r w:rsidR="00037BCF" w:rsidRPr="00002751">
        <w:rPr>
          <w:rFonts w:ascii="Times New Roman" w:eastAsia="Times New Roman" w:hAnsi="Times New Roman" w:cs="Times New Roman"/>
          <w:color w:val="000000"/>
          <w:sz w:val="24"/>
          <w:szCs w:val="24"/>
        </w:rPr>
        <w:t xml:space="preserve">разрешено </w:t>
      </w:r>
      <w:r w:rsidR="00041473" w:rsidRPr="00002751">
        <w:rPr>
          <w:rFonts w:ascii="Times New Roman" w:eastAsia="Times New Roman" w:hAnsi="Times New Roman" w:cs="Times New Roman"/>
          <w:color w:val="000000"/>
          <w:sz w:val="24"/>
          <w:szCs w:val="24"/>
        </w:rPr>
        <w:t xml:space="preserve">сделать отладку в </w:t>
      </w:r>
      <w:r w:rsidR="00037BCF" w:rsidRPr="00002751">
        <w:rPr>
          <w:rFonts w:ascii="Times New Roman" w:eastAsia="Times New Roman" w:hAnsi="Times New Roman" w:cs="Times New Roman"/>
          <w:color w:val="000000"/>
          <w:sz w:val="24"/>
          <w:szCs w:val="24"/>
        </w:rPr>
        <w:t>течение 2 минут</w:t>
      </w:r>
      <w:r w:rsidR="00037BCF" w:rsidRPr="00002751">
        <w:rPr>
          <w:rFonts w:ascii="Times New Roman" w:eastAsia="Times New Roman" w:hAnsi="Times New Roman" w:cs="Times New Roman"/>
          <w:color w:val="000000"/>
          <w:sz w:val="24"/>
          <w:szCs w:val="24"/>
        </w:rPr>
        <w:t>.</w:t>
      </w:r>
    </w:p>
    <w:p w:rsidR="0092090D" w:rsidRPr="00002751" w:rsidRDefault="00DB5AD3">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002751">
        <w:rPr>
          <w:rFonts w:ascii="Times New Roman" w:eastAsia="Times New Roman" w:hAnsi="Times New Roman" w:cs="Times New Roman"/>
          <w:color w:val="000000"/>
          <w:sz w:val="24"/>
          <w:szCs w:val="24"/>
        </w:rPr>
        <w:t>3.4.</w:t>
      </w:r>
      <w:r w:rsidR="00041473" w:rsidRPr="00002751">
        <w:rPr>
          <w:rFonts w:ascii="Times New Roman" w:eastAsia="Times New Roman" w:hAnsi="Times New Roman" w:cs="Times New Roman"/>
          <w:color w:val="000000"/>
          <w:sz w:val="24"/>
          <w:szCs w:val="24"/>
        </w:rPr>
        <w:t>3</w:t>
      </w:r>
      <w:r w:rsidRPr="00002751">
        <w:rPr>
          <w:rFonts w:ascii="Times New Roman" w:eastAsia="Times New Roman" w:hAnsi="Times New Roman" w:cs="Times New Roman"/>
          <w:color w:val="000000"/>
          <w:sz w:val="24"/>
          <w:szCs w:val="24"/>
        </w:rPr>
        <w:t>.</w:t>
      </w:r>
      <w:r w:rsidR="00041473" w:rsidRPr="00002751">
        <w:rPr>
          <w:rFonts w:ascii="Times New Roman" w:eastAsia="Times New Roman" w:hAnsi="Times New Roman" w:cs="Times New Roman"/>
          <w:sz w:val="24"/>
          <w:szCs w:val="24"/>
        </w:rPr>
        <w:t xml:space="preserve"> </w:t>
      </w:r>
      <w:r w:rsidR="00037BCF" w:rsidRPr="00002751">
        <w:rPr>
          <w:rFonts w:ascii="Times New Roman" w:eastAsia="Times New Roman" w:hAnsi="Times New Roman" w:cs="Times New Roman"/>
          <w:color w:val="000000"/>
          <w:sz w:val="24"/>
          <w:szCs w:val="24"/>
        </w:rPr>
        <w:t>В</w:t>
      </w:r>
      <w:r w:rsidR="00037BCF" w:rsidRPr="00002751">
        <w:rPr>
          <w:rFonts w:ascii="Times New Roman" w:eastAsia="Times New Roman" w:hAnsi="Times New Roman" w:cs="Times New Roman"/>
          <w:color w:val="000000"/>
          <w:sz w:val="24"/>
          <w:szCs w:val="24"/>
        </w:rPr>
        <w:t>о вре</w:t>
      </w:r>
      <w:r w:rsidR="00037BCF" w:rsidRPr="00002751">
        <w:rPr>
          <w:rFonts w:ascii="Times New Roman" w:eastAsia="Times New Roman" w:hAnsi="Times New Roman" w:cs="Times New Roman"/>
          <w:color w:val="000000"/>
          <w:sz w:val="24"/>
          <w:szCs w:val="24"/>
        </w:rPr>
        <w:t>мя выполнения задания</w:t>
      </w:r>
      <w:r w:rsidR="00041473" w:rsidRPr="00002751">
        <w:rPr>
          <w:rFonts w:ascii="Times New Roman" w:eastAsia="Times New Roman" w:hAnsi="Times New Roman" w:cs="Times New Roman"/>
          <w:color w:val="000000"/>
          <w:sz w:val="24"/>
          <w:szCs w:val="24"/>
        </w:rPr>
        <w:t xml:space="preserve"> касаться</w:t>
      </w:r>
      <w:r w:rsidR="00037BCF" w:rsidRPr="00002751">
        <w:rPr>
          <w:rFonts w:ascii="Times New Roman" w:eastAsia="Times New Roman" w:hAnsi="Times New Roman" w:cs="Times New Roman"/>
          <w:color w:val="000000"/>
          <w:sz w:val="24"/>
          <w:szCs w:val="24"/>
        </w:rPr>
        <w:t xml:space="preserve">, перемещать робота категорически запрещается. В случае нарушения правила </w:t>
      </w:r>
      <w:r w:rsidR="00041473" w:rsidRPr="00002751">
        <w:rPr>
          <w:rFonts w:ascii="Times New Roman" w:eastAsia="Times New Roman" w:hAnsi="Times New Roman" w:cs="Times New Roman"/>
          <w:color w:val="000000"/>
          <w:sz w:val="24"/>
          <w:szCs w:val="24"/>
        </w:rPr>
        <w:t>команда дисквалифицируется</w:t>
      </w:r>
      <w:r w:rsidR="00037BCF" w:rsidRPr="00002751">
        <w:rPr>
          <w:rFonts w:ascii="Times New Roman" w:eastAsia="Times New Roman" w:hAnsi="Times New Roman" w:cs="Times New Roman"/>
          <w:color w:val="000000"/>
          <w:sz w:val="24"/>
          <w:szCs w:val="24"/>
        </w:rPr>
        <w:t>.</w:t>
      </w:r>
    </w:p>
    <w:p w:rsidR="0092090D" w:rsidRPr="00002751"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Pr="00002751" w:rsidRDefault="00037BCF">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sidRPr="00002751">
        <w:rPr>
          <w:rFonts w:ascii="Times New Roman" w:eastAsia="Times New Roman" w:hAnsi="Times New Roman" w:cs="Times New Roman"/>
          <w:b/>
          <w:color w:val="000000"/>
          <w:sz w:val="24"/>
          <w:szCs w:val="24"/>
        </w:rPr>
        <w:t>Оценивание работы</w:t>
      </w:r>
    </w:p>
    <w:p w:rsidR="00041473" w:rsidRPr="002D212D" w:rsidRDefault="00041473" w:rsidP="00002751">
      <w:pPr>
        <w:pBdr>
          <w:top w:val="nil"/>
          <w:left w:val="nil"/>
          <w:bottom w:val="nil"/>
          <w:right w:val="nil"/>
          <w:between w:val="nil"/>
        </w:pBdr>
        <w:tabs>
          <w:tab w:val="left" w:pos="284"/>
          <w:tab w:val="left" w:pos="426"/>
        </w:tabs>
        <w:spacing w:after="0" w:line="240" w:lineRule="auto"/>
        <w:ind w:left="426" w:firstLine="426"/>
        <w:jc w:val="both"/>
        <w:rPr>
          <w:rFonts w:ascii="Times New Roman" w:eastAsia="Times New Roman" w:hAnsi="Times New Roman" w:cs="Times New Roman"/>
          <w:color w:val="000000"/>
          <w:sz w:val="24"/>
          <w:szCs w:val="24"/>
        </w:rPr>
      </w:pPr>
      <w:r w:rsidRPr="00002751">
        <w:rPr>
          <w:rFonts w:ascii="Times New Roman" w:eastAsia="Times New Roman" w:hAnsi="Times New Roman" w:cs="Times New Roman"/>
          <w:color w:val="000000"/>
          <w:sz w:val="24"/>
          <w:szCs w:val="24"/>
        </w:rPr>
        <w:t>Точность соответствия нарисованной фигуры поставленной задаче будет оценива</w:t>
      </w:r>
      <w:r w:rsidR="00002751" w:rsidRPr="00002751">
        <w:rPr>
          <w:rFonts w:ascii="Times New Roman" w:eastAsia="Times New Roman" w:hAnsi="Times New Roman" w:cs="Times New Roman"/>
          <w:color w:val="000000"/>
          <w:sz w:val="24"/>
          <w:szCs w:val="24"/>
        </w:rPr>
        <w:t>ться судьей посредством измер</w:t>
      </w:r>
      <w:r w:rsidR="002D212D">
        <w:rPr>
          <w:rFonts w:ascii="Times New Roman" w:eastAsia="Times New Roman" w:hAnsi="Times New Roman" w:cs="Times New Roman"/>
          <w:color w:val="000000"/>
          <w:sz w:val="24"/>
          <w:szCs w:val="24"/>
        </w:rPr>
        <w:t>ения (используется линейка</w:t>
      </w:r>
      <w:r w:rsidR="00002751" w:rsidRPr="00002751">
        <w:rPr>
          <w:rFonts w:ascii="Times New Roman" w:eastAsia="Times New Roman" w:hAnsi="Times New Roman" w:cs="Times New Roman"/>
          <w:color w:val="000000"/>
          <w:sz w:val="24"/>
          <w:szCs w:val="24"/>
        </w:rPr>
        <w:t>, транспортир и пр.)</w:t>
      </w:r>
      <w:r w:rsidRPr="00002751">
        <w:rPr>
          <w:rFonts w:ascii="Times New Roman" w:eastAsia="Times New Roman" w:hAnsi="Times New Roman" w:cs="Times New Roman"/>
          <w:color w:val="000000"/>
          <w:sz w:val="24"/>
          <w:szCs w:val="24"/>
        </w:rPr>
        <w:t xml:space="preserve">. </w:t>
      </w:r>
      <w:r w:rsidRPr="00002751">
        <w:rPr>
          <w:rFonts w:ascii="Times New Roman" w:eastAsia="Times New Roman" w:hAnsi="Times New Roman" w:cs="Times New Roman"/>
          <w:sz w:val="24"/>
          <w:szCs w:val="24"/>
        </w:rPr>
        <w:t>В случае отклонения в то</w:t>
      </w:r>
      <w:r w:rsidR="002D212D">
        <w:rPr>
          <w:rFonts w:ascii="Times New Roman" w:eastAsia="Times New Roman" w:hAnsi="Times New Roman" w:cs="Times New Roman"/>
          <w:sz w:val="24"/>
          <w:szCs w:val="24"/>
        </w:rPr>
        <w:t>чке разворота более чем на 2 см,</w:t>
      </w:r>
      <w:r w:rsidRPr="00002751">
        <w:rPr>
          <w:rFonts w:ascii="Times New Roman" w:eastAsia="Times New Roman" w:hAnsi="Times New Roman" w:cs="Times New Roman"/>
          <w:sz w:val="24"/>
          <w:szCs w:val="24"/>
        </w:rPr>
        <w:t xml:space="preserve"> начисляются штрафные баллы – 10 баллов за каждые дополнительные </w:t>
      </w:r>
      <w:r w:rsidR="002D212D">
        <w:rPr>
          <w:rFonts w:ascii="Times New Roman" w:eastAsia="Times New Roman" w:hAnsi="Times New Roman" w:cs="Times New Roman"/>
          <w:sz w:val="24"/>
          <w:szCs w:val="24"/>
          <w:lang w:val="en-US"/>
        </w:rPr>
        <w:t>N</w:t>
      </w:r>
      <w:r w:rsidR="002D212D" w:rsidRPr="002D212D">
        <w:rPr>
          <w:rFonts w:ascii="Times New Roman" w:eastAsia="Times New Roman" w:hAnsi="Times New Roman" w:cs="Times New Roman"/>
          <w:sz w:val="24"/>
          <w:szCs w:val="24"/>
        </w:rPr>
        <w:t xml:space="preserve"> </w:t>
      </w:r>
      <w:r w:rsidRPr="00002751">
        <w:rPr>
          <w:rFonts w:ascii="Times New Roman" w:eastAsia="Times New Roman" w:hAnsi="Times New Roman" w:cs="Times New Roman"/>
          <w:sz w:val="24"/>
          <w:szCs w:val="24"/>
        </w:rPr>
        <w:t>см</w:t>
      </w:r>
      <w:r w:rsidR="002D212D" w:rsidRPr="002D212D">
        <w:rPr>
          <w:rFonts w:ascii="Times New Roman" w:eastAsia="Times New Roman" w:hAnsi="Times New Roman" w:cs="Times New Roman"/>
          <w:sz w:val="24"/>
          <w:szCs w:val="24"/>
        </w:rPr>
        <w:t xml:space="preserve"> (</w:t>
      </w:r>
      <w:r w:rsidR="002D212D">
        <w:rPr>
          <w:rFonts w:ascii="Times New Roman" w:eastAsia="Times New Roman" w:hAnsi="Times New Roman" w:cs="Times New Roman"/>
          <w:sz w:val="24"/>
          <w:szCs w:val="24"/>
          <w:lang w:val="en-US"/>
        </w:rPr>
        <w:t>N</w:t>
      </w:r>
      <w:r w:rsidR="002D212D" w:rsidRPr="002D212D">
        <w:rPr>
          <w:rFonts w:ascii="Times New Roman" w:eastAsia="Times New Roman" w:hAnsi="Times New Roman" w:cs="Times New Roman"/>
          <w:sz w:val="24"/>
          <w:szCs w:val="24"/>
        </w:rPr>
        <w:t xml:space="preserve"> </w:t>
      </w:r>
      <w:r w:rsidR="002D212D">
        <w:rPr>
          <w:rFonts w:ascii="Times New Roman" w:eastAsia="Times New Roman" w:hAnsi="Times New Roman" w:cs="Times New Roman"/>
          <w:sz w:val="24"/>
          <w:szCs w:val="24"/>
        </w:rPr>
        <w:t>принимать значения 0,5 см, 1 см, 2 см в зависимости от сложности фигуры)</w:t>
      </w:r>
      <w:r w:rsidRPr="00002751">
        <w:rPr>
          <w:rFonts w:ascii="Times New Roman" w:eastAsia="Times New Roman" w:hAnsi="Times New Roman" w:cs="Times New Roman"/>
          <w:sz w:val="24"/>
          <w:szCs w:val="24"/>
        </w:rPr>
        <w:t>.</w:t>
      </w:r>
      <w:r w:rsidR="002D212D" w:rsidRPr="002D212D">
        <w:rPr>
          <w:rFonts w:ascii="Times New Roman" w:eastAsia="Times New Roman" w:hAnsi="Times New Roman" w:cs="Times New Roman"/>
          <w:sz w:val="24"/>
          <w:szCs w:val="24"/>
        </w:rPr>
        <w:t xml:space="preserve"> </w:t>
      </w:r>
      <w:r w:rsidR="002D212D">
        <w:rPr>
          <w:rFonts w:ascii="Times New Roman" w:eastAsia="Times New Roman" w:hAnsi="Times New Roman" w:cs="Times New Roman"/>
          <w:sz w:val="24"/>
          <w:szCs w:val="24"/>
          <w:lang w:val="en-US"/>
        </w:rPr>
        <w:t>N</w:t>
      </w:r>
      <w:r w:rsidR="002D212D" w:rsidRPr="00783778">
        <w:rPr>
          <w:rFonts w:ascii="Times New Roman" w:eastAsia="Times New Roman" w:hAnsi="Times New Roman" w:cs="Times New Roman"/>
          <w:sz w:val="24"/>
          <w:szCs w:val="24"/>
        </w:rPr>
        <w:t xml:space="preserve"> </w:t>
      </w:r>
      <w:r w:rsidR="002D212D">
        <w:rPr>
          <w:rFonts w:ascii="Times New Roman" w:eastAsia="Times New Roman" w:hAnsi="Times New Roman" w:cs="Times New Roman"/>
          <w:sz w:val="24"/>
          <w:szCs w:val="24"/>
        </w:rPr>
        <w:t>озвучивается во время получения задания.</w:t>
      </w:r>
      <w:r w:rsidR="00783778">
        <w:rPr>
          <w:rFonts w:ascii="Times New Roman" w:eastAsia="Times New Roman" w:hAnsi="Times New Roman" w:cs="Times New Roman"/>
          <w:sz w:val="24"/>
          <w:szCs w:val="24"/>
        </w:rPr>
        <w:t xml:space="preserve"> Штрафные баллы вычитаются из баллов за каждую фигуру рисунка </w:t>
      </w:r>
    </w:p>
    <w:p w:rsidR="00041473" w:rsidRDefault="00002751" w:rsidP="00002751">
      <w:pPr>
        <w:pBdr>
          <w:top w:val="nil"/>
          <w:left w:val="nil"/>
          <w:bottom w:val="nil"/>
          <w:right w:val="nil"/>
          <w:between w:val="nil"/>
        </w:pBdr>
        <w:tabs>
          <w:tab w:val="left" w:pos="284"/>
          <w:tab w:val="left" w:pos="426"/>
        </w:tabs>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Баллы</w:t>
      </w:r>
    </w:p>
    <w:p w:rsidR="0092090D" w:rsidRDefault="002D212D" w:rsidP="00002751">
      <w:pPr>
        <w:pBdr>
          <w:top w:val="nil"/>
          <w:left w:val="nil"/>
          <w:bottom w:val="nil"/>
          <w:right w:val="nil"/>
          <w:between w:val="nil"/>
        </w:pBdr>
        <w:tabs>
          <w:tab w:val="left" w:pos="284"/>
          <w:tab w:val="left" w:pos="426"/>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r w:rsidR="00037BCF">
        <w:rPr>
          <w:rFonts w:ascii="Times New Roman" w:eastAsia="Times New Roman" w:hAnsi="Times New Roman" w:cs="Times New Roman"/>
          <w:color w:val="000000"/>
          <w:sz w:val="24"/>
          <w:szCs w:val="24"/>
        </w:rPr>
        <w:t xml:space="preserve">Фигура соответствует </w:t>
      </w:r>
      <w:r>
        <w:rPr>
          <w:rFonts w:ascii="Times New Roman" w:eastAsia="Times New Roman" w:hAnsi="Times New Roman" w:cs="Times New Roman"/>
          <w:color w:val="000000"/>
          <w:sz w:val="24"/>
          <w:szCs w:val="24"/>
        </w:rPr>
        <w:t xml:space="preserve">полностью </w:t>
      </w:r>
      <w:r w:rsidR="00037BCF">
        <w:rPr>
          <w:rFonts w:ascii="Times New Roman" w:eastAsia="Times New Roman" w:hAnsi="Times New Roman" w:cs="Times New Roman"/>
          <w:color w:val="000000"/>
          <w:sz w:val="24"/>
          <w:szCs w:val="24"/>
        </w:rPr>
        <w:t>заданным размерам – 50 баллов</w:t>
      </w:r>
      <w:r>
        <w:rPr>
          <w:rFonts w:ascii="Times New Roman" w:eastAsia="Times New Roman" w:hAnsi="Times New Roman" w:cs="Times New Roman"/>
          <w:color w:val="000000"/>
          <w:sz w:val="24"/>
          <w:szCs w:val="24"/>
        </w:rPr>
        <w:t xml:space="preserve"> (100%)</w:t>
      </w:r>
      <w:r w:rsidR="00037BCF">
        <w:rPr>
          <w:rFonts w:ascii="Times New Roman" w:eastAsia="Times New Roman" w:hAnsi="Times New Roman" w:cs="Times New Roman"/>
          <w:color w:val="000000"/>
          <w:sz w:val="24"/>
          <w:szCs w:val="24"/>
        </w:rPr>
        <w:t>.</w:t>
      </w:r>
    </w:p>
    <w:p w:rsidR="002D212D" w:rsidRDefault="002D212D" w:rsidP="00002751">
      <w:pPr>
        <w:pBdr>
          <w:top w:val="nil"/>
          <w:left w:val="nil"/>
          <w:bottom w:val="nil"/>
          <w:right w:val="nil"/>
          <w:between w:val="nil"/>
        </w:pBdr>
        <w:tabs>
          <w:tab w:val="left" w:pos="284"/>
          <w:tab w:val="left" w:pos="426"/>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 отклонении </w:t>
      </w:r>
      <w:r w:rsidR="00783778">
        <w:rPr>
          <w:rFonts w:ascii="Times New Roman" w:eastAsia="Times New Roman" w:hAnsi="Times New Roman" w:cs="Times New Roman"/>
          <w:sz w:val="24"/>
          <w:szCs w:val="24"/>
        </w:rPr>
        <w:t xml:space="preserve">пропорции </w:t>
      </w:r>
      <w:r>
        <w:rPr>
          <w:rFonts w:ascii="Times New Roman" w:eastAsia="Times New Roman" w:hAnsi="Times New Roman" w:cs="Times New Roman"/>
          <w:sz w:val="24"/>
          <w:szCs w:val="24"/>
        </w:rPr>
        <w:t>размеров</w:t>
      </w:r>
      <w:r w:rsidR="00783778">
        <w:rPr>
          <w:rFonts w:ascii="Times New Roman" w:eastAsia="Times New Roman" w:hAnsi="Times New Roman" w:cs="Times New Roman"/>
          <w:sz w:val="24"/>
          <w:szCs w:val="24"/>
        </w:rPr>
        <w:t xml:space="preserve"> более чем на 10</w:t>
      </w:r>
      <w:r w:rsidR="00783778" w:rsidRPr="0078377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2751">
        <w:rPr>
          <w:rFonts w:ascii="Times New Roman" w:eastAsia="Times New Roman" w:hAnsi="Times New Roman" w:cs="Times New Roman"/>
          <w:sz w:val="24"/>
          <w:szCs w:val="24"/>
        </w:rPr>
        <w:t xml:space="preserve"> начисляются штрафные баллы – 10 баллов за каждые дополнительные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w:t>
      </w:r>
      <w:r w:rsidRPr="00002751">
        <w:rPr>
          <w:rFonts w:ascii="Times New Roman" w:eastAsia="Times New Roman" w:hAnsi="Times New Roman" w:cs="Times New Roman"/>
          <w:sz w:val="24"/>
          <w:szCs w:val="24"/>
        </w:rPr>
        <w:t xml:space="preserve"> см</w:t>
      </w:r>
    </w:p>
    <w:p w:rsidR="0092090D" w:rsidRDefault="002D212D" w:rsidP="00EA0B19">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r w:rsidR="00037BCF">
        <w:rPr>
          <w:rFonts w:ascii="Times New Roman" w:eastAsia="Times New Roman" w:hAnsi="Times New Roman" w:cs="Times New Roman"/>
          <w:color w:val="000000"/>
          <w:sz w:val="24"/>
          <w:szCs w:val="24"/>
        </w:rPr>
        <w:t>Фигура соотв</w:t>
      </w:r>
      <w:r w:rsidR="00EA0B19">
        <w:rPr>
          <w:rFonts w:ascii="Times New Roman" w:eastAsia="Times New Roman" w:hAnsi="Times New Roman" w:cs="Times New Roman"/>
          <w:color w:val="000000"/>
          <w:sz w:val="24"/>
          <w:szCs w:val="24"/>
        </w:rPr>
        <w:t>етствует</w:t>
      </w:r>
      <w:r w:rsidR="00037BCF">
        <w:rPr>
          <w:rFonts w:ascii="Times New Roman" w:eastAsia="Times New Roman" w:hAnsi="Times New Roman" w:cs="Times New Roman"/>
          <w:color w:val="000000"/>
          <w:sz w:val="24"/>
          <w:szCs w:val="24"/>
        </w:rPr>
        <w:t xml:space="preserve"> форме– 50 баллов</w:t>
      </w:r>
      <w:r w:rsidR="00783778">
        <w:rPr>
          <w:rFonts w:ascii="Times New Roman" w:eastAsia="Times New Roman" w:hAnsi="Times New Roman" w:cs="Times New Roman"/>
          <w:color w:val="000000"/>
          <w:sz w:val="24"/>
          <w:szCs w:val="24"/>
        </w:rPr>
        <w:t>, соответствует частично</w:t>
      </w:r>
      <w:r w:rsidR="00EA0B19">
        <w:rPr>
          <w:rFonts w:ascii="Times New Roman" w:eastAsia="Times New Roman" w:hAnsi="Times New Roman" w:cs="Times New Roman"/>
          <w:color w:val="000000"/>
          <w:sz w:val="24"/>
          <w:szCs w:val="24"/>
        </w:rPr>
        <w:t xml:space="preserve"> (нарушена симметрия)</w:t>
      </w:r>
      <w:r w:rsidR="00783778">
        <w:rPr>
          <w:rFonts w:ascii="Times New Roman" w:eastAsia="Times New Roman" w:hAnsi="Times New Roman" w:cs="Times New Roman"/>
          <w:color w:val="000000"/>
          <w:sz w:val="24"/>
          <w:szCs w:val="24"/>
        </w:rPr>
        <w:t xml:space="preserve"> – 25, не соответствует - </w:t>
      </w:r>
      <w:proofErr w:type="gramStart"/>
      <w:r w:rsidR="00783778">
        <w:rPr>
          <w:rFonts w:ascii="Times New Roman" w:eastAsia="Times New Roman" w:hAnsi="Times New Roman" w:cs="Times New Roman"/>
          <w:color w:val="000000"/>
          <w:sz w:val="24"/>
          <w:szCs w:val="24"/>
        </w:rPr>
        <w:t>0</w:t>
      </w:r>
      <w:r w:rsidR="00EA0B19">
        <w:rPr>
          <w:rFonts w:ascii="Times New Roman" w:eastAsia="Times New Roman" w:hAnsi="Times New Roman" w:cs="Times New Roman"/>
          <w:sz w:val="24"/>
          <w:szCs w:val="24"/>
        </w:rPr>
        <w:t xml:space="preserve"> </w:t>
      </w:r>
      <w:r w:rsidR="00037BCF">
        <w:rPr>
          <w:rFonts w:ascii="Times New Roman" w:eastAsia="Times New Roman" w:hAnsi="Times New Roman" w:cs="Times New Roman"/>
          <w:color w:val="000000"/>
          <w:sz w:val="24"/>
          <w:szCs w:val="24"/>
        </w:rPr>
        <w:t xml:space="preserve"> баллов</w:t>
      </w:r>
      <w:proofErr w:type="gramEnd"/>
    </w:p>
    <w:p w:rsidR="0092090D" w:rsidRDefault="00EA0B19" w:rsidP="00002751">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4.1.4. </w:t>
      </w:r>
      <w:r w:rsidR="00037BCF">
        <w:rPr>
          <w:rFonts w:ascii="Times New Roman" w:eastAsia="Times New Roman" w:hAnsi="Times New Roman" w:cs="Times New Roman"/>
          <w:color w:val="000000"/>
          <w:sz w:val="24"/>
          <w:szCs w:val="24"/>
        </w:rPr>
        <w:t>Бонусные баллы за время, потраченное на выполнение задания, приведены в таблице:</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f"/>
        <w:tblW w:w="421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126"/>
      </w:tblGrid>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мин</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Баллы</w:t>
            </w:r>
          </w:p>
        </w:tc>
      </w:tr>
      <w:tr w:rsidR="0092090D">
        <w:tc>
          <w:tcPr>
            <w:tcW w:w="2092" w:type="dxa"/>
          </w:tcPr>
          <w:p w:rsidR="0092090D" w:rsidRDefault="00EA0B19">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Более </w:t>
            </w:r>
            <w:r w:rsidR="00037BCF">
              <w:rPr>
                <w:rFonts w:ascii="Times New Roman" w:eastAsia="Times New Roman" w:hAnsi="Times New Roman" w:cs="Times New Roman"/>
                <w:color w:val="000000"/>
                <w:sz w:val="24"/>
                <w:szCs w:val="24"/>
              </w:rPr>
              <w:t>20</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92090D">
        <w:tc>
          <w:tcPr>
            <w:tcW w:w="2092"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92090D">
        <w:tc>
          <w:tcPr>
            <w:tcW w:w="2092" w:type="dxa"/>
          </w:tcPr>
          <w:p w:rsidR="0092090D" w:rsidRDefault="00EA0B19" w:rsidP="00EA0B19">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Менее 1 минуты</w:t>
            </w:r>
          </w:p>
        </w:tc>
        <w:tc>
          <w:tcPr>
            <w:tcW w:w="2126" w:type="dxa"/>
          </w:tcPr>
          <w:p w:rsidR="0092090D" w:rsidRDefault="00037BCF">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tc>
      </w:tr>
    </w:tbl>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7BCF">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Определение победителя</w:t>
      </w:r>
    </w:p>
    <w:p w:rsidR="00EA0B19" w:rsidRPr="00EA0B19" w:rsidRDefault="00EA0B19" w:rsidP="00EA0B19">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EA0B19">
        <w:rPr>
          <w:rFonts w:ascii="Times New Roman" w:eastAsia="Times New Roman" w:hAnsi="Times New Roman" w:cs="Times New Roman"/>
          <w:color w:val="000000"/>
          <w:sz w:val="24"/>
          <w:szCs w:val="24"/>
        </w:rPr>
        <w:t>Команда</w:t>
      </w:r>
      <w:r>
        <w:rPr>
          <w:rFonts w:ascii="Times New Roman" w:eastAsia="Times New Roman" w:hAnsi="Times New Roman" w:cs="Times New Roman"/>
          <w:color w:val="000000"/>
          <w:sz w:val="24"/>
          <w:szCs w:val="24"/>
        </w:rPr>
        <w:t>,</w:t>
      </w:r>
      <w:r w:rsidRPr="00EA0B19">
        <w:rPr>
          <w:rFonts w:ascii="Times New Roman" w:eastAsia="Times New Roman" w:hAnsi="Times New Roman" w:cs="Times New Roman"/>
          <w:color w:val="000000"/>
          <w:sz w:val="24"/>
          <w:szCs w:val="24"/>
        </w:rPr>
        <w:t xml:space="preserve"> набравшая максимальное количество баллов объявляется победителем.</w:t>
      </w:r>
    </w:p>
    <w:p w:rsidR="00EA0B19" w:rsidRDefault="00EA0B19">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Образец протокола</w:t>
      </w:r>
    </w:p>
    <w:p w:rsidR="00EA0B19" w:rsidRDefault="00EA0B19" w:rsidP="00EA0B19">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bookmarkStart w:id="0" w:name="_GoBack"/>
      <w:bookmarkEnd w:id="0"/>
    </w:p>
    <w:p w:rsidR="00EA0B19" w:rsidRDefault="00EA0B19" w:rsidP="00EA0B1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noProof/>
        </w:rPr>
        <w:drawing>
          <wp:inline distT="0" distB="0" distL="0" distR="0" wp14:anchorId="2EEDCC02" wp14:editId="560B4276">
            <wp:extent cx="6300470" cy="1522095"/>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522095"/>
                    </a:xfrm>
                    <a:prstGeom prst="rect">
                      <a:avLst/>
                    </a:prstGeom>
                  </pic:spPr>
                </pic:pic>
              </a:graphicData>
            </a:graphic>
          </wp:inline>
        </w:drawing>
      </w:r>
    </w:p>
    <w:p w:rsidR="00EA0B19" w:rsidRDefault="00EA0B19" w:rsidP="00EA0B1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2090D" w:rsidRDefault="00037BCF">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Примеры заданий</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2049784" cy="1347000"/>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049784" cy="1347000"/>
                    </a:xfrm>
                    <a:prstGeom prst="rect">
                      <a:avLst/>
                    </a:prstGeom>
                    <a:ln/>
                  </pic:spPr>
                </pic:pic>
              </a:graphicData>
            </a:graphic>
          </wp:inline>
        </w:drawing>
      </w: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2176841" cy="1585686"/>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176841" cy="1585686"/>
                    </a:xfrm>
                    <a:prstGeom prst="rect">
                      <a:avLst/>
                    </a:prstGeom>
                    <a:ln/>
                  </pic:spPr>
                </pic:pic>
              </a:graphicData>
            </a:graphic>
          </wp:inline>
        </w:drawing>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0" distB="0" distL="0" distR="0">
            <wp:extent cx="2105992" cy="1796287"/>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105992" cy="1796287"/>
                    </a:xfrm>
                    <a:prstGeom prst="rect">
                      <a:avLst/>
                    </a:prstGeom>
                    <a:ln/>
                  </pic:spPr>
                </pic:pic>
              </a:graphicData>
            </a:graphic>
          </wp:inline>
        </w:drawing>
      </w: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2925038" cy="124585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925038" cy="1245850"/>
                    </a:xfrm>
                    <a:prstGeom prst="rect">
                      <a:avLst/>
                    </a:prstGeom>
                    <a:ln/>
                  </pic:spPr>
                </pic:pic>
              </a:graphicData>
            </a:graphic>
          </wp:inline>
        </w:drawing>
      </w:r>
    </w:p>
    <w:p w:rsidR="0092090D" w:rsidRDefault="0092090D">
      <w:pPr>
        <w:pBdr>
          <w:top w:val="nil"/>
          <w:left w:val="nil"/>
          <w:bottom w:val="nil"/>
          <w:right w:val="nil"/>
          <w:between w:val="nil"/>
        </w:pBdr>
        <w:spacing w:after="0" w:line="240" w:lineRule="auto"/>
        <w:ind w:left="426"/>
        <w:jc w:val="center"/>
        <w:rPr>
          <w:rFonts w:ascii="Times New Roman" w:eastAsia="Times New Roman" w:hAnsi="Times New Roman" w:cs="Times New Roman"/>
          <w:b/>
          <w:color w:val="000000"/>
          <w:sz w:val="24"/>
          <w:szCs w:val="24"/>
        </w:rPr>
      </w:pPr>
    </w:p>
    <w:p w:rsidR="0092090D" w:rsidRDefault="00037BCF">
      <w:pPr>
        <w:pBdr>
          <w:top w:val="nil"/>
          <w:left w:val="nil"/>
          <w:bottom w:val="nil"/>
          <w:right w:val="nil"/>
          <w:between w:val="nil"/>
        </w:pBdr>
        <w:spacing w:after="0" w:line="240"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ГИБКОСТЬ РЕГЛАМЕНТОВ СОРЕВНОВАНИЙ</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Гибкость правил может быть проявлена при изменениях количества участников соревнований, что может оказать незначительное влияние на содержание регламента, но при этом должны быть соблюдены его основные концепты. Организаторы соревнований могут вносить изме</w:t>
      </w:r>
      <w:r>
        <w:rPr>
          <w:rFonts w:ascii="Times New Roman" w:eastAsia="Times New Roman" w:hAnsi="Times New Roman" w:cs="Times New Roman"/>
          <w:color w:val="000000"/>
          <w:sz w:val="24"/>
          <w:szCs w:val="24"/>
        </w:rPr>
        <w:t>нения или исключения в регламент до начала соревнования, после чего они являются постоянными в течение всего мероприятия. Об изменениях или отмене регламентов соревнований участники должны быть извещены заранее (но не позднее 15 минут) до начала соревнован</w:t>
      </w:r>
      <w:r>
        <w:rPr>
          <w:rFonts w:ascii="Times New Roman" w:eastAsia="Times New Roman" w:hAnsi="Times New Roman" w:cs="Times New Roman"/>
          <w:color w:val="000000"/>
          <w:sz w:val="24"/>
          <w:szCs w:val="24"/>
        </w:rPr>
        <w:t>ий. Скорректированные правила остаются неизменными в ходе соревнования.</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7BCF">
      <w:pPr>
        <w:pBdr>
          <w:top w:val="nil"/>
          <w:left w:val="nil"/>
          <w:bottom w:val="nil"/>
          <w:right w:val="nil"/>
          <w:between w:val="nil"/>
        </w:pBdr>
        <w:spacing w:after="0" w:line="240"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 ОТВЕТСТВЕННОСТИ</w:t>
      </w: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работоспособность, безопасность роботов команды и участники соревнований несут личную ответственность, а также ответственность в соответствии с Законодательством РК в любых несчастных случаях, вызванных действиями участников команд или их роботов. Орган</w:t>
      </w:r>
      <w:r>
        <w:rPr>
          <w:rFonts w:ascii="Times New Roman" w:eastAsia="Times New Roman" w:hAnsi="Times New Roman" w:cs="Times New Roman"/>
          <w:color w:val="000000"/>
          <w:sz w:val="24"/>
          <w:szCs w:val="24"/>
        </w:rPr>
        <w:t>изаторы соревнований не несут ответственность в случае аварии или несчастного случая, вызванных действиями участников команд или их оборудованием.</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037BCF">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Эксперт регламента</w:t>
      </w:r>
    </w:p>
    <w:p w:rsidR="0092090D" w:rsidRDefault="00EA0B19">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w:t>
      </w: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92090D" w:rsidRDefault="0092090D">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p>
    <w:sectPr w:rsidR="0092090D">
      <w:headerReference w:type="default" r:id="rId13"/>
      <w:pgSz w:w="11906" w:h="16838"/>
      <w:pgMar w:top="1134" w:right="850"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CF" w:rsidRDefault="00037BCF">
      <w:pPr>
        <w:spacing w:after="0" w:line="240" w:lineRule="auto"/>
      </w:pPr>
      <w:r>
        <w:separator/>
      </w:r>
    </w:p>
  </w:endnote>
  <w:endnote w:type="continuationSeparator" w:id="0">
    <w:p w:rsidR="00037BCF" w:rsidRDefault="0003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CF" w:rsidRDefault="00037BCF">
      <w:pPr>
        <w:spacing w:after="0" w:line="240" w:lineRule="auto"/>
      </w:pPr>
      <w:r>
        <w:separator/>
      </w:r>
    </w:p>
  </w:footnote>
  <w:footnote w:type="continuationSeparator" w:id="0">
    <w:p w:rsidR="00037BCF" w:rsidRDefault="00037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0D" w:rsidRDefault="00037BCF">
    <w:pPr>
      <w:widowControl w:val="0"/>
      <w:pBdr>
        <w:top w:val="nil"/>
        <w:left w:val="nil"/>
        <w:bottom w:val="nil"/>
        <w:right w:val="nil"/>
        <w:between w:val="nil"/>
      </w:pBdr>
      <w:spacing w:after="0" w:line="245" w:lineRule="auto"/>
      <w:jc w:val="center"/>
      <w:rPr>
        <w:color w:val="000000"/>
      </w:rPr>
    </w:pPr>
    <w:r>
      <w:rPr>
        <w:rFonts w:ascii="Times New Roman" w:eastAsia="Times New Roman" w:hAnsi="Times New Roman" w:cs="Times New Roman"/>
        <w:color w:val="000000"/>
        <w:sz w:val="28"/>
        <w:szCs w:val="28"/>
      </w:rPr>
      <w:tab/>
    </w:r>
    <w:r>
      <w:rPr>
        <w:b/>
        <w:color w:val="00AFEF"/>
      </w:rPr>
      <w:t>VII фестиваль робототехники, программирования и инновационных</w:t>
    </w:r>
  </w:p>
  <w:p w:rsidR="0092090D" w:rsidRDefault="00037BCF">
    <w:pPr>
      <w:widowControl w:val="0"/>
      <w:pBdr>
        <w:top w:val="nil"/>
        <w:left w:val="nil"/>
        <w:bottom w:val="nil"/>
        <w:right w:val="nil"/>
        <w:between w:val="nil"/>
      </w:pBdr>
      <w:spacing w:after="0" w:line="240" w:lineRule="auto"/>
      <w:jc w:val="center"/>
      <w:rPr>
        <w:color w:val="000000"/>
      </w:rPr>
    </w:pPr>
    <w:r>
      <w:rPr>
        <w:b/>
        <w:color w:val="00AFEF"/>
      </w:rPr>
      <w:t>технологий «</w:t>
    </w:r>
    <w:proofErr w:type="spellStart"/>
    <w:r>
      <w:rPr>
        <w:b/>
        <w:color w:val="00AFEF"/>
      </w:rPr>
      <w:t>RoboLand</w:t>
    </w:r>
    <w:proofErr w:type="spellEnd"/>
    <w:r>
      <w:rPr>
        <w:b/>
        <w:color w:val="00AFEF"/>
      </w:rPr>
      <w:t xml:space="preserve"> 2022»</w:t>
    </w:r>
  </w:p>
  <w:p w:rsidR="0092090D" w:rsidRDefault="0092090D">
    <w:pPr>
      <w:pBdr>
        <w:top w:val="nil"/>
        <w:left w:val="nil"/>
        <w:bottom w:val="nil"/>
        <w:right w:val="nil"/>
        <w:between w:val="nil"/>
      </w:pBdr>
      <w:tabs>
        <w:tab w:val="center" w:pos="4677"/>
        <w:tab w:val="right" w:pos="9355"/>
        <w:tab w:val="left" w:pos="109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C3049"/>
    <w:multiLevelType w:val="multilevel"/>
    <w:tmpl w:val="4844D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90260F"/>
    <w:multiLevelType w:val="multilevel"/>
    <w:tmpl w:val="6B2838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7F02508A"/>
    <w:multiLevelType w:val="multilevel"/>
    <w:tmpl w:val="6B2838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0D"/>
    <w:rsid w:val="00002751"/>
    <w:rsid w:val="000361DF"/>
    <w:rsid w:val="00037BCF"/>
    <w:rsid w:val="00041473"/>
    <w:rsid w:val="0019404B"/>
    <w:rsid w:val="001A07E9"/>
    <w:rsid w:val="002D212D"/>
    <w:rsid w:val="002D6EE9"/>
    <w:rsid w:val="003908BD"/>
    <w:rsid w:val="00692E4F"/>
    <w:rsid w:val="00783778"/>
    <w:rsid w:val="00886A73"/>
    <w:rsid w:val="008D60A7"/>
    <w:rsid w:val="009004EC"/>
    <w:rsid w:val="0092090D"/>
    <w:rsid w:val="009C557F"/>
    <w:rsid w:val="00DB5AD3"/>
    <w:rsid w:val="00EA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2842"/>
  <w15:docId w15:val="{53F205ED-B8B3-415A-AA23-C4FFC99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11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C63FE"/>
    <w:pPr>
      <w:ind w:left="720"/>
      <w:contextualSpacing/>
    </w:pPr>
  </w:style>
  <w:style w:type="table" w:styleId="a5">
    <w:name w:val="Table Grid"/>
    <w:basedOn w:val="a1"/>
    <w:uiPriority w:val="59"/>
    <w:rsid w:val="000C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6A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6A9E"/>
    <w:rPr>
      <w:rFonts w:ascii="Tahoma" w:hAnsi="Tahoma" w:cs="Tahoma"/>
      <w:sz w:val="16"/>
      <w:szCs w:val="16"/>
    </w:rPr>
  </w:style>
  <w:style w:type="paragraph" w:styleId="a8">
    <w:name w:val="header"/>
    <w:basedOn w:val="a"/>
    <w:link w:val="a9"/>
    <w:uiPriority w:val="99"/>
    <w:unhideWhenUsed/>
    <w:rsid w:val="00574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4219"/>
  </w:style>
  <w:style w:type="paragraph" w:styleId="aa">
    <w:name w:val="footer"/>
    <w:basedOn w:val="a"/>
    <w:link w:val="ab"/>
    <w:uiPriority w:val="99"/>
    <w:unhideWhenUsed/>
    <w:rsid w:val="00574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4219"/>
  </w:style>
  <w:style w:type="paragraph" w:styleId="ac">
    <w:name w:val="Body Text"/>
    <w:basedOn w:val="a"/>
    <w:link w:val="ad"/>
    <w:uiPriority w:val="1"/>
    <w:qFormat/>
    <w:rsid w:val="00574219"/>
    <w:pPr>
      <w:widowControl w:val="0"/>
      <w:autoSpaceDE w:val="0"/>
      <w:autoSpaceDN w:val="0"/>
      <w:adjustRightInd w:val="0"/>
      <w:spacing w:after="0" w:line="240" w:lineRule="auto"/>
      <w:ind w:left="102"/>
    </w:pPr>
    <w:rPr>
      <w:rFonts w:ascii="Times New Roman" w:eastAsiaTheme="minorEastAsia" w:hAnsi="Times New Roman" w:cs="Times New Roman"/>
      <w:sz w:val="28"/>
      <w:szCs w:val="28"/>
    </w:rPr>
  </w:style>
  <w:style w:type="character" w:customStyle="1" w:styleId="ad">
    <w:name w:val="Основной текст Знак"/>
    <w:basedOn w:val="a0"/>
    <w:link w:val="ac"/>
    <w:uiPriority w:val="1"/>
    <w:rsid w:val="00574219"/>
    <w:rPr>
      <w:rFonts w:ascii="Times New Roman" w:eastAsiaTheme="minorEastAsia" w:hAnsi="Times New Roman" w:cs="Times New Roman"/>
      <w:sz w:val="28"/>
      <w:szCs w:val="28"/>
      <w:lang w:eastAsia="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g8KlReNWZVHGNnJUI3Qz2HBiQ==">AMUW2mV0+3sdtbHtXhGFg9rbPLd+VYoJXkYIq/+Hc+wI8jsXO8B+z7w+jC8/fTjHvRcMzKdPiF0r3uUp3iNxtmXKtAYeosenq3YdwAEvB0tJw08FjB8jHw3mtQ7LIX0iykq0ukqn/mJL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Робототехника</dc:creator>
  <cp:lastModifiedBy>Alena</cp:lastModifiedBy>
  <cp:revision>2</cp:revision>
  <dcterms:created xsi:type="dcterms:W3CDTF">2022-10-21T03:23:00Z</dcterms:created>
  <dcterms:modified xsi:type="dcterms:W3CDTF">2022-10-21T03:23:00Z</dcterms:modified>
</cp:coreProperties>
</file>